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D9CDC" w14:textId="77777777" w:rsidR="001E4126" w:rsidRPr="001E4126" w:rsidRDefault="001E4126" w:rsidP="001E4126">
      <w:pPr>
        <w:shd w:val="clear" w:color="auto" w:fill="FFFFFF"/>
        <w:spacing w:before="192" w:after="148" w:line="240" w:lineRule="auto"/>
        <w:outlineLvl w:val="0"/>
        <w:rPr>
          <w:rFonts w:ascii="Montserrat" w:eastAsia="Times New Roman" w:hAnsi="Montserrat" w:cs="Times New Roman"/>
          <w:b/>
          <w:bCs/>
          <w:color w:val="111111"/>
          <w:kern w:val="36"/>
          <w:sz w:val="59"/>
          <w:szCs w:val="59"/>
          <w:lang w:eastAsia="ru-RU"/>
        </w:rPr>
      </w:pPr>
      <w:r w:rsidRPr="001E4126">
        <w:rPr>
          <w:rFonts w:ascii="Montserrat" w:eastAsia="Times New Roman" w:hAnsi="Montserrat" w:cs="Times New Roman"/>
          <w:b/>
          <w:bCs/>
          <w:color w:val="111111"/>
          <w:kern w:val="36"/>
          <w:sz w:val="59"/>
          <w:szCs w:val="59"/>
          <w:lang w:eastAsia="ru-RU"/>
        </w:rPr>
        <w:t>Оплата детского сада многодетным семьям в 2021 году</w:t>
      </w:r>
    </w:p>
    <w:p w14:paraId="1E475A85" w14:textId="50D620F4" w:rsidR="00946722" w:rsidRDefault="001E4126">
      <w:pPr>
        <w:rPr>
          <w:rFonts w:ascii="Montserrat" w:hAnsi="Montserrat"/>
          <w:color w:val="111111"/>
          <w:shd w:val="clear" w:color="auto" w:fill="FFFFFF"/>
        </w:rPr>
      </w:pPr>
      <w:r>
        <w:rPr>
          <w:rFonts w:ascii="Montserrat" w:hAnsi="Montserrat"/>
          <w:color w:val="111111"/>
          <w:shd w:val="clear" w:color="auto" w:fill="FFFFFF"/>
        </w:rPr>
        <w:t>В 2021 году на федеральном и региональном уровне предусмотрены различные льготы для семей, имеющих 3 и более детей. Преференции распространяются и на оплату дошкольного образовательного учреждения – садика. Многодетные родители имеют право претендовать на частичный возврат денежных средств, которые были потрачены на содержание ребенка в данном заведении. Чтобы получить выплаты, необходимо подтвердить статус многодетной семьи, т. е. представить соответствующий документ.</w:t>
      </w:r>
    </w:p>
    <w:p w14:paraId="5F9CB768" w14:textId="77777777" w:rsidR="001E4126" w:rsidRPr="001E4126" w:rsidRDefault="001E4126" w:rsidP="001E4126">
      <w:pPr>
        <w:shd w:val="clear" w:color="auto" w:fill="FFFFFF"/>
        <w:spacing w:before="480" w:after="186" w:line="240" w:lineRule="auto"/>
        <w:outlineLvl w:val="1"/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</w:pPr>
      <w:r w:rsidRPr="001E4126"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  <w:t>Какие семьи считаются многодетными</w:t>
      </w:r>
    </w:p>
    <w:p w14:paraId="1A3506DF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Многодетная семья – семья, в которой мужчина и женщина находятся в законном браке, а также занимаются воспитанием троих и более детей. Получение данного статуса присваивается согласно региональному законодательству. Поэтому, при внесении изменений в закон, семья может и лишиться звания (например, если демографическая ситуация в субъекте РФ резко возрастет, многодетной будет считаться уже семья не 3, а, например, с 5 малышами до 18 лет). На получение статуса многодетной семьи могут оказывать влияние такие факторы, как:</w:t>
      </w:r>
    </w:p>
    <w:p w14:paraId="7F5556AD" w14:textId="77777777" w:rsidR="001E4126" w:rsidRPr="001E4126" w:rsidRDefault="001E4126" w:rsidP="001E4126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b/>
          <w:bCs/>
          <w:color w:val="111111"/>
          <w:sz w:val="24"/>
          <w:szCs w:val="24"/>
          <w:lang w:eastAsia="ru-RU"/>
        </w:rPr>
        <w:t>Дети.</w:t>
      </w: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В зависимости от количества детей в семье присваивается и звание. В разных регионах страны число детей, дающее право на статус, может быть разным. Например, в республике Марий Эл семья признается многодетной только после появления на свет четвертого малыша. В Чечне многодетные родители – те, у кого не менее 5 детей. Но в большинстве регионов 3 детей до 18 лет или до 23 лет в случае очного обучения в ВУЗе достаточно для оформления удостоверения многодетной семьи.</w:t>
      </w:r>
    </w:p>
    <w:p w14:paraId="07EB177F" w14:textId="77777777" w:rsidR="001E4126" w:rsidRPr="001E4126" w:rsidRDefault="001E4126" w:rsidP="001E4126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b/>
          <w:bCs/>
          <w:color w:val="111111"/>
          <w:sz w:val="24"/>
          <w:szCs w:val="24"/>
          <w:lang w:eastAsia="ru-RU"/>
        </w:rPr>
        <w:t>Возрастная категория ребенка.</w:t>
      </w: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 Если один из трех детей стал совершеннолетним и не поступил на очное отделение </w:t>
      </w:r>
      <w:proofErr w:type="spellStart"/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ССУЗа</w:t>
      </w:r>
      <w:proofErr w:type="spellEnd"/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или ВУЗа, семья лишается статуса многодетной семьи. Но есть и свои плюсы. При условии предоставления родителями фактов, что ребенок не приносит доход, а средства тратятся на него в обязательном порядке (например, при обучении в высшем учебном заведении), государство обязано вернуть статус и назначить преференции.</w:t>
      </w:r>
    </w:p>
    <w:p w14:paraId="60F1254C" w14:textId="77777777" w:rsidR="001E4126" w:rsidRPr="001E4126" w:rsidRDefault="001E4126" w:rsidP="001E4126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b/>
          <w:bCs/>
          <w:color w:val="111111"/>
          <w:sz w:val="24"/>
          <w:szCs w:val="24"/>
          <w:lang w:eastAsia="ru-RU"/>
        </w:rPr>
        <w:lastRenderedPageBreak/>
        <w:t>Лишение или ограничение в родительских правах и перевод детей на обеспечение в другую семью (или на полное гос. обеспечение)</w:t>
      </w: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. В данной ситуации другой семье этот статус не присваивается, но они имеют право пользоваться разными льготами, которые рекомендуется уточнять в местных многофункциональных органах. </w:t>
      </w:r>
    </w:p>
    <w:p w14:paraId="1E30BD5D" w14:textId="77777777" w:rsidR="001E4126" w:rsidRPr="001E4126" w:rsidRDefault="001E4126" w:rsidP="001E4126">
      <w:pPr>
        <w:shd w:val="clear" w:color="auto" w:fill="FFFFFF"/>
        <w:spacing w:before="480" w:after="186" w:line="240" w:lineRule="auto"/>
        <w:outlineLvl w:val="1"/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</w:pPr>
      <w:r w:rsidRPr="001E4126"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  <w:t>Как подтвердить статус многодетной семьи</w:t>
      </w:r>
    </w:p>
    <w:p w14:paraId="4EDD49B6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Чтобы подтвердить статус, рекомендуется предоставить пакет документов в орган социального обеспечения граждан. Чтобы облегчить себе работу и не стоять в очередях, можно подать документы онлайн, зарегистрировавшись на </w:t>
      </w:r>
      <w:hyperlink r:id="rId5" w:history="1">
        <w:r w:rsidRPr="001E4126">
          <w:rPr>
            <w:rFonts w:ascii="Montserrat" w:eastAsia="Times New Roman" w:hAnsi="Montserrat" w:cs="Times New Roman"/>
            <w:color w:val="111111"/>
            <w:sz w:val="24"/>
            <w:szCs w:val="24"/>
            <w:u w:val="single"/>
            <w:lang w:eastAsia="ru-RU"/>
          </w:rPr>
          <w:t>портале государственных услуг</w:t>
        </w:r>
      </w:hyperlink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, в личном кабинете.  При возникновении вопросов можно обратиться за помощью </w:t>
      </w:r>
      <w:proofErr w:type="spellStart"/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тех.поддержки</w:t>
      </w:r>
      <w:proofErr w:type="spellEnd"/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на портале. </w:t>
      </w:r>
    </w:p>
    <w:p w14:paraId="1A61BC69" w14:textId="77777777" w:rsidR="001E4126" w:rsidRPr="001E4126" w:rsidRDefault="001E4126" w:rsidP="001E4126">
      <w:pPr>
        <w:spacing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b/>
          <w:bCs/>
          <w:color w:val="111111"/>
          <w:sz w:val="24"/>
          <w:szCs w:val="24"/>
          <w:lang w:eastAsia="ru-RU"/>
        </w:rPr>
        <w:t>Внимание! </w:t>
      </w: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Статус «многодетная семья» не присваивается государством или региональной властью автоматически. Для этого требуется в обязательном порядке подавать подтверждающие документы.</w:t>
      </w:r>
    </w:p>
    <w:p w14:paraId="3285D433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Пакет документов, которые необходимо предоставить в УСЗН, МФЦ или на Госуслугах:</w:t>
      </w:r>
    </w:p>
    <w:p w14:paraId="532A6A04" w14:textId="77777777" w:rsidR="001E4126" w:rsidRPr="001E4126" w:rsidRDefault="001E4126" w:rsidP="001E4126">
      <w:pPr>
        <w:numPr>
          <w:ilvl w:val="0"/>
          <w:numId w:val="2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заполненное заявление установленного образца;</w:t>
      </w:r>
    </w:p>
    <w:p w14:paraId="1D31EBDB" w14:textId="77777777" w:rsidR="001E4126" w:rsidRPr="001E4126" w:rsidRDefault="001E4126" w:rsidP="001E4126">
      <w:pPr>
        <w:numPr>
          <w:ilvl w:val="0"/>
          <w:numId w:val="2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справка о составе семьи (выдается в паспортном столе, годная ровно месяц);</w:t>
      </w:r>
    </w:p>
    <w:p w14:paraId="1F31E037" w14:textId="77777777" w:rsidR="001E4126" w:rsidRPr="001E4126" w:rsidRDefault="001E4126" w:rsidP="001E4126">
      <w:pPr>
        <w:numPr>
          <w:ilvl w:val="0"/>
          <w:numId w:val="2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свидетельство о рождении каждого ребенка (при наличии – паспорт);</w:t>
      </w:r>
    </w:p>
    <w:p w14:paraId="57736589" w14:textId="77777777" w:rsidR="001E4126" w:rsidRPr="001E4126" w:rsidRDefault="001E4126" w:rsidP="001E4126">
      <w:pPr>
        <w:numPr>
          <w:ilvl w:val="0"/>
          <w:numId w:val="2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документы, подтверждающие личность родителей (паспорта) – оригинал и копия;</w:t>
      </w:r>
    </w:p>
    <w:p w14:paraId="010B2485" w14:textId="77777777" w:rsidR="001E4126" w:rsidRPr="001E4126" w:rsidRDefault="001E4126" w:rsidP="001E4126">
      <w:pPr>
        <w:numPr>
          <w:ilvl w:val="0"/>
          <w:numId w:val="2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справка из образовательного учреждения, подтверждающая очное обучение ребенка от 18 до 23 лет;</w:t>
      </w:r>
    </w:p>
    <w:p w14:paraId="2384BD70" w14:textId="77777777" w:rsidR="001E4126" w:rsidRPr="001E4126" w:rsidRDefault="001E4126" w:rsidP="001E4126">
      <w:pPr>
        <w:numPr>
          <w:ilvl w:val="0"/>
          <w:numId w:val="2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свидетельство о заключении брака между родителями.</w:t>
      </w:r>
    </w:p>
    <w:p w14:paraId="3664313B" w14:textId="77777777" w:rsidR="001E4126" w:rsidRPr="001E4126" w:rsidRDefault="001E4126" w:rsidP="001E4126">
      <w:pPr>
        <w:spacing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b/>
          <w:bCs/>
          <w:color w:val="111111"/>
          <w:sz w:val="24"/>
          <w:szCs w:val="24"/>
          <w:lang w:eastAsia="ru-RU"/>
        </w:rPr>
        <w:t>Внимание!</w:t>
      </w: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Если ребенок (дети) был усыновлен, взят под опеку либо на воспитание, требуется предоставить решение органов опеки.</w:t>
      </w:r>
    </w:p>
    <w:p w14:paraId="3CC1649C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После получения статуса семье бесплатно выдается документ – удостоверение. Оно может быть на одного из родителей, на того, кто подавал документы, или для всей семьи. После его получения разрешается претендовать на преференции. </w:t>
      </w:r>
      <w:r w:rsidRPr="001E4126">
        <w:rPr>
          <w:rFonts w:ascii="Montserrat" w:eastAsia="Times New Roman" w:hAnsi="Montserrat" w:cs="Times New Roman"/>
          <w:b/>
          <w:bCs/>
          <w:color w:val="111111"/>
          <w:sz w:val="24"/>
          <w:szCs w:val="24"/>
          <w:lang w:eastAsia="ru-RU"/>
        </w:rPr>
        <w:t>Срок действия удостоверения определяется для каждой семьи в отдельности, и его получение предусмотрено только на региональном уровне.</w:t>
      </w: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 На </w:t>
      </w: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lastRenderedPageBreak/>
        <w:t>федеральном уровне выдача удостоверения не является обязательной процедурой. </w:t>
      </w:r>
    </w:p>
    <w:p w14:paraId="623D916E" w14:textId="77777777" w:rsidR="001E4126" w:rsidRPr="001E4126" w:rsidRDefault="001E4126" w:rsidP="001E4126">
      <w:pPr>
        <w:shd w:val="clear" w:color="auto" w:fill="FFFFFF"/>
        <w:spacing w:before="480" w:after="186" w:line="240" w:lineRule="auto"/>
        <w:outlineLvl w:val="1"/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</w:pPr>
      <w:r w:rsidRPr="001E4126"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  <w:t>Где выдают удостоверение многодетной семьи (родителя)</w:t>
      </w:r>
    </w:p>
    <w:p w14:paraId="6F012437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Родители могут получить удостоверение многодетной семьи в органах исполнительной власти, где они подавали документы, необходимые для присвоения данного статуса, т. е. в органах социального обеспечения граждан по месту жительства. </w:t>
      </w:r>
      <w:r w:rsidRPr="001E4126">
        <w:rPr>
          <w:rFonts w:ascii="Montserrat" w:eastAsia="Times New Roman" w:hAnsi="Montserrat" w:cs="Times New Roman"/>
          <w:b/>
          <w:bCs/>
          <w:color w:val="111111"/>
          <w:sz w:val="24"/>
          <w:szCs w:val="24"/>
          <w:lang w:eastAsia="ru-RU"/>
        </w:rPr>
        <w:t>Как вариант, можно воспользоваться бесплатными посредническими услугами Многофункциональных центров</w:t>
      </w: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, которые только передают документы от заявителя в УСЗН и, наоборот, выдают результат оказания услуги от УСЗН гражданину.</w:t>
      </w:r>
    </w:p>
    <w:p w14:paraId="19D74A78" w14:textId="77777777" w:rsidR="001E4126" w:rsidRPr="001E4126" w:rsidRDefault="001E4126" w:rsidP="001E4126">
      <w:pPr>
        <w:shd w:val="clear" w:color="auto" w:fill="FFFFFF"/>
        <w:spacing w:before="480" w:after="186" w:line="240" w:lineRule="auto"/>
        <w:outlineLvl w:val="1"/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</w:pPr>
      <w:r w:rsidRPr="001E4126"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  <w:t>Льготы, касающиеся оплаты детского сада</w:t>
      </w:r>
    </w:p>
    <w:p w14:paraId="73509410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Первая и самая главная преференция, касающаяся детского сада – льготная очередь в дошкольное учреждение. Это означает, что при составлении очереди администрацией на первых местах окажутся дети из льготной категории. Государство в обязательном порядке предоставляет таким родителям материальную поддержку. </w:t>
      </w:r>
      <w:r w:rsidRPr="001E4126">
        <w:rPr>
          <w:rFonts w:ascii="Montserrat" w:eastAsia="Times New Roman" w:hAnsi="Montserrat" w:cs="Times New Roman"/>
          <w:b/>
          <w:bCs/>
          <w:color w:val="111111"/>
          <w:sz w:val="24"/>
          <w:szCs w:val="24"/>
          <w:lang w:eastAsia="ru-RU"/>
        </w:rPr>
        <w:t>Стоимость за дошкольное учреждение будет составлять всего лишь половину оплаты.</w:t>
      </w: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Чтобы получить компенсацию, требуется представить документ о наличии статуса многодетной семьи.</w:t>
      </w:r>
    </w:p>
    <w:p w14:paraId="754D2C09" w14:textId="77777777" w:rsidR="001E4126" w:rsidRPr="001E4126" w:rsidRDefault="001E4126" w:rsidP="001E4126">
      <w:pPr>
        <w:shd w:val="clear" w:color="auto" w:fill="FFFFFF"/>
        <w:spacing w:before="480" w:after="186" w:line="240" w:lineRule="auto"/>
        <w:outlineLvl w:val="1"/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</w:pPr>
      <w:r w:rsidRPr="001E4126"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  <w:t>Компенсация родительской платы за детский сад</w:t>
      </w:r>
    </w:p>
    <w:p w14:paraId="2C9F49C9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Данная компенсация подкреплена </w:t>
      </w:r>
      <w:hyperlink r:id="rId6" w:history="1">
        <w:r w:rsidRPr="001E4126">
          <w:rPr>
            <w:rFonts w:ascii="Montserrat" w:eastAsia="Times New Roman" w:hAnsi="Montserrat" w:cs="Times New Roman"/>
            <w:color w:val="111111"/>
            <w:sz w:val="24"/>
            <w:szCs w:val="24"/>
            <w:u w:val="single"/>
            <w:lang w:eastAsia="ru-RU"/>
          </w:rPr>
          <w:t>федеральным законом «Об образовании в Российской Федерации» №273-ФЗ от 29.12.2012 г. с редакцией 2021 года</w:t>
        </w:r>
      </w:hyperlink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. Семья, в которой трое и более детей, и один из них посещает дошкольное учреждение, вправе получить максимальный размер выплат. </w:t>
      </w:r>
    </w:p>
    <w:p w14:paraId="75DE68E0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В настоящем году размеры компенсаций для многодетных семей составляет 70% от стоимости обучения в дошкольном учреждении. </w:t>
      </w:r>
      <w:r w:rsidRPr="001E4126">
        <w:rPr>
          <w:rFonts w:ascii="Montserrat" w:eastAsia="Times New Roman" w:hAnsi="Montserrat" w:cs="Times New Roman"/>
          <w:b/>
          <w:bCs/>
          <w:color w:val="111111"/>
          <w:sz w:val="24"/>
          <w:szCs w:val="24"/>
          <w:lang w:eastAsia="ru-RU"/>
        </w:rPr>
        <w:t>На выплаты не оказывает влияние возраст остальных детей и посещение ими образовательных учреждений.</w:t>
      </w: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Данная законодательная база является хорошей опорой для многодетных семей, которые могут быть уверены в получении компенсаций.</w:t>
      </w: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br/>
      </w:r>
      <w:r w:rsidRPr="001E4126">
        <w:rPr>
          <w:rFonts w:ascii="Montserrat" w:eastAsia="Times New Roman" w:hAnsi="Montserrat" w:cs="Times New Roman"/>
          <w:b/>
          <w:bCs/>
          <w:color w:val="111111"/>
          <w:sz w:val="24"/>
          <w:szCs w:val="24"/>
          <w:lang w:eastAsia="ru-RU"/>
        </w:rPr>
        <w:t>Выплата компенсации за отсутствие мест в детском саду</w:t>
      </w:r>
    </w:p>
    <w:p w14:paraId="706A56CD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lastRenderedPageBreak/>
        <w:t>Даже занесение ребенка в льготный список не всегда помогает получить место в детском саду сразу или в кратчайшие сроки. Бывают случаи, когда приходится ждать своей очереди несколько месяцев или даже год. Все будет зависеть от региона проживания. </w:t>
      </w:r>
    </w:p>
    <w:p w14:paraId="3A90F95F" w14:textId="570DB4D4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В случае, если не хватило мест при устройстве ребенка в дошкольное учреждение, один из родителей продолжает пребывание в декретном отпуске. Чтобы семья не ощущала финансовые трудности, государство производит выплаты таким семьям. </w:t>
      </w:r>
      <w:r w:rsidRPr="001E4126">
        <w:rPr>
          <w:rFonts w:ascii="Montserrat" w:eastAsia="Times New Roman" w:hAnsi="Montserrat" w:cs="Times New Roman"/>
          <w:b/>
          <w:bCs/>
          <w:color w:val="111111"/>
          <w:sz w:val="24"/>
          <w:szCs w:val="24"/>
          <w:lang w:eastAsia="ru-RU"/>
        </w:rPr>
        <w:t>Стоит отметить, что выплаты считаются региональными, поэтому присутствуют не везде, и стоит уточнять этот вопрос в органах социального обеспечения граждан.</w:t>
      </w: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 Выплата зависит от возрастной категории ребенка и количества детей в семье. </w:t>
      </w:r>
    </w:p>
    <w:p w14:paraId="66BB97F0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Чтобы получить компенсацию в регионе, где данная выплата предусмотрена на законодательном уровне, требуется:</w:t>
      </w:r>
    </w:p>
    <w:p w14:paraId="45C0B7A4" w14:textId="77777777" w:rsidR="001E4126" w:rsidRPr="001E4126" w:rsidRDefault="001E4126" w:rsidP="001E4126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заполнить заявление соответствующего образца;</w:t>
      </w:r>
    </w:p>
    <w:p w14:paraId="0D51E62C" w14:textId="77777777" w:rsidR="001E4126" w:rsidRPr="001E4126" w:rsidRDefault="001E4126" w:rsidP="001E4126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предоставить справку о составе семьи;</w:t>
      </w:r>
    </w:p>
    <w:p w14:paraId="19F7E66D" w14:textId="77777777" w:rsidR="001E4126" w:rsidRPr="001E4126" w:rsidRDefault="001E4126" w:rsidP="001E4126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предоставить справку, что ребенок действительно находился в очереди, но так и не попал в данное дошкольное учреждение. Получить этот документ можно в органах местной власти, в отделе по распределению мест в детские садики;</w:t>
      </w:r>
    </w:p>
    <w:p w14:paraId="564F9F2A" w14:textId="77777777" w:rsidR="001E4126" w:rsidRPr="001E4126" w:rsidRDefault="001E4126" w:rsidP="001E4126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свидетельство о рождении ребенка.</w:t>
      </w:r>
    </w:p>
    <w:p w14:paraId="4799F79B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Сроки выплаты будут зависеть от региона. В среднем, это может занять от 10 дней до месяца. </w:t>
      </w:r>
    </w:p>
    <w:p w14:paraId="78BCDDFB" w14:textId="77777777" w:rsidR="001E4126" w:rsidRPr="001E4126" w:rsidRDefault="001E4126" w:rsidP="001E4126">
      <w:pPr>
        <w:shd w:val="clear" w:color="auto" w:fill="FFFFFF"/>
        <w:spacing w:before="480" w:after="186" w:line="240" w:lineRule="auto"/>
        <w:outlineLvl w:val="1"/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</w:pPr>
      <w:r w:rsidRPr="001E4126"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  <w:t>Куда обращаться за оформлением льгот и компенсаций</w:t>
      </w:r>
    </w:p>
    <w:p w14:paraId="009CDCE0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Чтобы получить льготы, рекомендуется обращаться в местные органы власти, касающиеся социальной защиты граждан. Выплатой компенсаций занимаются муниципальные органы местного самоуправления.</w:t>
      </w:r>
    </w:p>
    <w:p w14:paraId="1CD22610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Подать заявление также можно через </w:t>
      </w:r>
      <w:hyperlink r:id="rId7" w:history="1">
        <w:r w:rsidRPr="001E4126">
          <w:rPr>
            <w:rFonts w:ascii="Montserrat" w:eastAsia="Times New Roman" w:hAnsi="Montserrat" w:cs="Times New Roman"/>
            <w:color w:val="111111"/>
            <w:sz w:val="24"/>
            <w:szCs w:val="24"/>
            <w:u w:val="single"/>
            <w:lang w:eastAsia="ru-RU"/>
          </w:rPr>
          <w:t>портал госуслуг</w:t>
        </w:r>
      </w:hyperlink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. Рассмотрение документов на выплату может занимать до 10 суток. Бывают случаи, когда отказывают в таких выплатах. </w:t>
      </w:r>
      <w:r w:rsidRPr="001E4126">
        <w:rPr>
          <w:rFonts w:ascii="Montserrat" w:eastAsia="Times New Roman" w:hAnsi="Montserrat" w:cs="Times New Roman"/>
          <w:b/>
          <w:bCs/>
          <w:color w:val="111111"/>
          <w:sz w:val="24"/>
          <w:szCs w:val="24"/>
          <w:lang w:eastAsia="ru-RU"/>
        </w:rPr>
        <w:t>Возвращение средств осуществляется с 1 по 10 число следующего месяца после осуществления оплаты за посещение дошкольного учреждения.</w:t>
      </w: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  Сумма определяется индивидуально в каждой конкретной ситуации. </w:t>
      </w:r>
    </w:p>
    <w:p w14:paraId="450AFF7E" w14:textId="77777777" w:rsidR="001E4126" w:rsidRPr="001E4126" w:rsidRDefault="001E4126" w:rsidP="001E4126">
      <w:pPr>
        <w:shd w:val="clear" w:color="auto" w:fill="FFFFFF"/>
        <w:spacing w:before="480" w:after="186" w:line="240" w:lineRule="auto"/>
        <w:outlineLvl w:val="1"/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</w:pPr>
      <w:r w:rsidRPr="001E4126">
        <w:rPr>
          <w:rFonts w:ascii="Montserrat" w:eastAsia="Times New Roman" w:hAnsi="Montserrat" w:cs="Times New Roman"/>
          <w:b/>
          <w:bCs/>
          <w:color w:val="111111"/>
          <w:sz w:val="47"/>
          <w:szCs w:val="47"/>
          <w:lang w:eastAsia="ru-RU"/>
        </w:rPr>
        <w:lastRenderedPageBreak/>
        <w:t>Какие документы понадобятся родителям</w:t>
      </w:r>
    </w:p>
    <w:p w14:paraId="51F85548" w14:textId="77777777" w:rsidR="001E4126" w:rsidRPr="001E4126" w:rsidRDefault="001E4126" w:rsidP="001E4126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Заявление на компенсацию по оплате ДОУ оформляется в дошкольном учреждении, где числится ребенок, или через многофункциональные центры региона. Параллельно необходимо приложить следующие документы:</w:t>
      </w:r>
    </w:p>
    <w:p w14:paraId="3EEC9ED9" w14:textId="77777777" w:rsidR="001E4126" w:rsidRPr="001E4126" w:rsidRDefault="001E4126" w:rsidP="001E4126">
      <w:pPr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копию документа, удостоверяющего личность родителя;</w:t>
      </w:r>
    </w:p>
    <w:p w14:paraId="1696AFB2" w14:textId="77777777" w:rsidR="001E4126" w:rsidRPr="001E4126" w:rsidRDefault="001E4126" w:rsidP="001E4126">
      <w:pPr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свидетельство о рождении;</w:t>
      </w:r>
    </w:p>
    <w:p w14:paraId="2DDEF05E" w14:textId="77777777" w:rsidR="001E4126" w:rsidRPr="001E4126" w:rsidRDefault="001E4126" w:rsidP="001E4126">
      <w:pPr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справку о составе семьи;</w:t>
      </w:r>
    </w:p>
    <w:p w14:paraId="5CB82289" w14:textId="77777777" w:rsidR="001E4126" w:rsidRPr="001E4126" w:rsidRDefault="001E4126" w:rsidP="001E4126">
      <w:pPr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квитанцию, подтверждающую оплату дошкольного учреждения, и</w:t>
      </w:r>
    </w:p>
    <w:p w14:paraId="1F11BA30" w14:textId="77777777" w:rsidR="001E4126" w:rsidRPr="001E4126" w:rsidRDefault="001E4126" w:rsidP="001E4126">
      <w:pPr>
        <w:numPr>
          <w:ilvl w:val="0"/>
          <w:numId w:val="4"/>
        </w:numPr>
        <w:shd w:val="clear" w:color="auto" w:fill="FFFFFF"/>
        <w:spacing w:before="168" w:after="16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1E4126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реквизиты счета, куда необходимо сделать перечисление (возврат) денежных средств. </w:t>
      </w:r>
    </w:p>
    <w:p w14:paraId="41BB121F" w14:textId="77777777" w:rsidR="001E4126" w:rsidRDefault="001E4126"/>
    <w:sectPr w:rsidR="001E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529C"/>
    <w:multiLevelType w:val="multilevel"/>
    <w:tmpl w:val="D7A0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A2579"/>
    <w:multiLevelType w:val="multilevel"/>
    <w:tmpl w:val="968E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86A30"/>
    <w:multiLevelType w:val="multilevel"/>
    <w:tmpl w:val="EF08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C4434"/>
    <w:multiLevelType w:val="multilevel"/>
    <w:tmpl w:val="8D1E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26"/>
    <w:rsid w:val="001E4126"/>
    <w:rsid w:val="009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19D0"/>
  <w15:chartTrackingRefBased/>
  <w15:docId w15:val="{37BD7CB3-0D74-44F8-A326-8CDEC207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49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71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2021-10-07T01:25:00Z</dcterms:created>
  <dcterms:modified xsi:type="dcterms:W3CDTF">2021-10-07T01:29:00Z</dcterms:modified>
</cp:coreProperties>
</file>